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5F38" w14:textId="77777777"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 w14:anchorId="49086F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87001028" r:id="rId8"/>
        </w:object>
      </w:r>
      <w:r>
        <w:tab/>
      </w:r>
    </w:p>
    <w:p w14:paraId="5F2BBE42" w14:textId="77777777" w:rsidR="002D0F8D" w:rsidRDefault="002D0F8D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2C2EDECB" w14:textId="77777777"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14:paraId="4E11819C" w14:textId="42C16928" w:rsidR="00D66E2D" w:rsidRDefault="008D2841" w:rsidP="0052044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D2841">
        <w:rPr>
          <w:rFonts w:ascii="Arial" w:hAnsi="Arial" w:cs="Arial"/>
          <w:b/>
          <w:bCs/>
          <w:color w:val="000000"/>
          <w:sz w:val="22"/>
          <w:szCs w:val="22"/>
        </w:rPr>
        <w:t xml:space="preserve">Podniesienie górnej granicy CTR EPGD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8D2841">
        <w:rPr>
          <w:rFonts w:ascii="Arial" w:hAnsi="Arial" w:cs="Arial"/>
          <w:b/>
          <w:bCs/>
          <w:color w:val="000000"/>
          <w:sz w:val="22"/>
          <w:szCs w:val="22"/>
        </w:rPr>
        <w:t>i dolnej granicy TMA Gdańsk A do 2000ft AMSL</w:t>
      </w:r>
    </w:p>
    <w:p w14:paraId="10EC0205" w14:textId="77777777" w:rsidR="008D2841" w:rsidRPr="004956C8" w:rsidRDefault="008D2841" w:rsidP="0052044C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14:paraId="10A61FAE" w14:textId="77777777"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14:paraId="501A202A" w14:textId="77777777"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 w14:paraId="57BEE8DE" w14:textId="77777777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14:paraId="1550CFD1" w14:textId="77777777"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14:paraId="58412F42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01A4A777" w14:textId="77777777">
        <w:trPr>
          <w:trHeight w:val="435"/>
        </w:trPr>
        <w:tc>
          <w:tcPr>
            <w:tcW w:w="2410" w:type="dxa"/>
            <w:gridSpan w:val="2"/>
            <w:vAlign w:val="center"/>
          </w:tcPr>
          <w:p w14:paraId="51F86A15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14:paraId="420A94E0" w14:textId="77777777"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AFE28C6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14:paraId="736EEDC6" w14:textId="77777777"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14:paraId="7FA80A5B" w14:textId="77777777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14:paraId="24B92E50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14:paraId="6F3281BC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14:paraId="2402BF14" w14:textId="77777777">
        <w:trPr>
          <w:trHeight w:val="435"/>
        </w:trPr>
        <w:tc>
          <w:tcPr>
            <w:tcW w:w="1510" w:type="dxa"/>
            <w:vAlign w:val="center"/>
          </w:tcPr>
          <w:p w14:paraId="6CA253CB" w14:textId="77777777"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14:paraId="2A759400" w14:textId="77777777"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BBB8436" w14:textId="77777777"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14:paraId="63CBFF01" w14:textId="77777777"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8692375" w14:textId="77777777" w:rsidR="00A62886" w:rsidRDefault="00A62886">
      <w:pPr>
        <w:pStyle w:val="Nagwek1"/>
      </w:pPr>
    </w:p>
    <w:p w14:paraId="1481F408" w14:textId="77777777" w:rsidR="00A62886" w:rsidRDefault="00A62886" w:rsidP="00A62886">
      <w:pPr>
        <w:pStyle w:val="Nagwek1"/>
      </w:pPr>
      <w:r>
        <w:t xml:space="preserve">II Uwagi/propozycje w zakresie konsultacji społecznych </w:t>
      </w:r>
    </w:p>
    <w:p w14:paraId="587B970B" w14:textId="77777777"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14:paraId="2F6C3DA7" w14:textId="77777777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185E6D6C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79987557" w14:textId="77777777"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DA71C8" w14:textId="77777777"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14:paraId="1F4BE425" w14:textId="77777777"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3D7C14CA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14:paraId="5C366FCF" w14:textId="77777777"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14:paraId="0F4BE517" w14:textId="77777777" w:rsidTr="00BD2966">
        <w:trPr>
          <w:cantSplit/>
          <w:trHeight w:val="838"/>
        </w:trPr>
        <w:tc>
          <w:tcPr>
            <w:tcW w:w="412" w:type="dxa"/>
            <w:vAlign w:val="center"/>
          </w:tcPr>
          <w:p w14:paraId="66860742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14:paraId="3ED155C7" w14:textId="77777777"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14:paraId="7FD49538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196D950F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1BFC22EA" w14:textId="77777777"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14:paraId="32D422E8" w14:textId="77777777"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14:paraId="6DA06FC8" w14:textId="77777777"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 w14:paraId="15FB8928" w14:textId="77777777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14:paraId="3EED2FFC" w14:textId="77777777"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14:paraId="2C56B8C8" w14:textId="77777777"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 w14:paraId="7BDE8D47" w14:textId="77777777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14:paraId="6DC9755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14:paraId="64A81C3E" w14:textId="77777777"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14:paraId="20505DD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462D3A2E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501DC33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20D6D9EB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6D72C40A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14:paraId="66D7B242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6642F79F" w14:textId="77777777">
        <w:trPr>
          <w:cantSplit/>
          <w:trHeight w:val="342"/>
        </w:trPr>
        <w:tc>
          <w:tcPr>
            <w:tcW w:w="341" w:type="dxa"/>
            <w:vMerge/>
            <w:vAlign w:val="center"/>
          </w:tcPr>
          <w:p w14:paraId="23DECDF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358F2E74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50F5EFCE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05FD9F9C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6DE0DB1E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29B2073F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322273FE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6EC899F5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14:paraId="20C73F2C" w14:textId="77777777"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16CF3582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14:paraId="26446A62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1D2528FC" w14:textId="77777777">
        <w:trPr>
          <w:cantSplit/>
          <w:trHeight w:val="300"/>
        </w:trPr>
        <w:tc>
          <w:tcPr>
            <w:tcW w:w="341" w:type="dxa"/>
            <w:vMerge/>
            <w:vAlign w:val="center"/>
          </w:tcPr>
          <w:p w14:paraId="2DCCC6F7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14:paraId="23F9CBB9" w14:textId="77777777"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93174" w14:textId="77777777"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14:paraId="18BB004A" w14:textId="77777777"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14:paraId="5906E5DB" w14:textId="77777777"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14:paraId="78ACEDA1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 w14:paraId="467303EA" w14:textId="77777777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14:paraId="35A209D0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14:paraId="245F483B" w14:textId="77777777"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14:paraId="7662C6D6" w14:textId="77777777"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14:paraId="456A11BB" w14:textId="77777777" w:rsidR="00A62886" w:rsidRDefault="00A62886">
      <w:pPr>
        <w:rPr>
          <w:rFonts w:ascii="Arial" w:hAnsi="Arial" w:cs="Arial"/>
          <w:b/>
          <w:bCs/>
        </w:rPr>
      </w:pPr>
    </w:p>
    <w:p w14:paraId="11371817" w14:textId="77777777" w:rsidR="001D73C7" w:rsidRPr="00A80AD5" w:rsidRDefault="001D73C7" w:rsidP="001D73C7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14:paraId="09A3E614" w14:textId="27B83038" w:rsidR="001D73C7" w:rsidRPr="00DA5EB0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</w:rPr>
        <w:t>(PREFEROWANE)</w:t>
      </w:r>
      <w:r>
        <w:rPr>
          <w:rFonts w:ascii="Arial" w:hAnsi="Arial" w:cs="Arial"/>
          <w:bCs/>
        </w:rPr>
        <w:t xml:space="preserve"> d</w:t>
      </w:r>
      <w:r w:rsidRPr="00BC2012">
        <w:rPr>
          <w:rFonts w:ascii="Arial" w:hAnsi="Arial" w:cs="Arial"/>
          <w:bCs/>
        </w:rPr>
        <w:t xml:space="preserve">rogą mejlową na adres </w:t>
      </w:r>
      <w:hyperlink r:id="rId9" w:history="1">
        <w:r w:rsidRPr="00E72A56">
          <w:rPr>
            <w:rStyle w:val="Hipercze"/>
            <w:rFonts w:ascii="Arial" w:hAnsi="Arial" w:cs="Arial"/>
            <w:bCs/>
          </w:rPr>
          <w:t>asm1@pansa.pl</w:t>
        </w:r>
      </w:hyperlink>
      <w:r>
        <w:rPr>
          <w:rStyle w:val="Hipercze"/>
          <w:rFonts w:ascii="Arial" w:hAnsi="Arial" w:cs="Arial"/>
          <w:bCs/>
          <w:color w:val="auto"/>
          <w:u w:val="none"/>
        </w:rPr>
        <w:t xml:space="preserve"> w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 xml:space="preserve"> temacie wiadomości podając „</w:t>
      </w:r>
      <w:r w:rsidRPr="00DA5EB0">
        <w:rPr>
          <w:rStyle w:val="Hipercze"/>
          <w:rFonts w:ascii="Arial" w:hAnsi="Arial" w:cs="Arial"/>
          <w:bCs/>
          <w:i/>
          <w:color w:val="auto"/>
          <w:u w:val="none"/>
        </w:rPr>
        <w:t xml:space="preserve">Konsultacje społeczne </w:t>
      </w:r>
      <w:r w:rsidR="002D0F8D">
        <w:rPr>
          <w:rStyle w:val="Hipercze"/>
          <w:rFonts w:ascii="Arial" w:hAnsi="Arial" w:cs="Arial"/>
          <w:bCs/>
          <w:i/>
          <w:color w:val="auto"/>
          <w:u w:val="none"/>
        </w:rPr>
        <w:t xml:space="preserve">– </w:t>
      </w:r>
      <w:r w:rsidR="008D2841">
        <w:rPr>
          <w:rStyle w:val="Hipercze"/>
          <w:rFonts w:ascii="Arial" w:hAnsi="Arial" w:cs="Arial"/>
          <w:bCs/>
          <w:i/>
          <w:color w:val="auto"/>
          <w:u w:val="none"/>
        </w:rPr>
        <w:t>EPGD</w:t>
      </w:r>
      <w:r w:rsidRPr="00DA5EB0">
        <w:rPr>
          <w:rStyle w:val="Hipercze"/>
          <w:rFonts w:ascii="Arial" w:hAnsi="Arial" w:cs="Arial"/>
          <w:bCs/>
          <w:color w:val="auto"/>
          <w:u w:val="none"/>
        </w:rPr>
        <w:t>”</w:t>
      </w:r>
    </w:p>
    <w:p w14:paraId="6FBE37D3" w14:textId="77777777" w:rsidR="001D73C7" w:rsidRPr="00BC2012" w:rsidRDefault="001D73C7" w:rsidP="001D73C7">
      <w:pPr>
        <w:numPr>
          <w:ilvl w:val="0"/>
          <w:numId w:val="6"/>
        </w:numPr>
        <w:rPr>
          <w:rFonts w:ascii="Arial" w:hAnsi="Arial" w:cs="Arial"/>
          <w:bCs/>
        </w:rPr>
      </w:pPr>
      <w:r w:rsidRPr="00DA5EB0">
        <w:rPr>
          <w:rFonts w:ascii="Arial" w:hAnsi="Arial" w:cs="Arial"/>
          <w:b/>
          <w:bCs/>
          <w:u w:val="single"/>
        </w:rPr>
        <w:t>lub</w:t>
      </w:r>
      <w:r>
        <w:rPr>
          <w:rFonts w:ascii="Arial" w:hAnsi="Arial" w:cs="Arial"/>
          <w:bCs/>
        </w:rPr>
        <w:t xml:space="preserve"> f</w:t>
      </w:r>
      <w:r w:rsidRPr="00BC2012">
        <w:rPr>
          <w:rFonts w:ascii="Arial" w:hAnsi="Arial" w:cs="Arial"/>
          <w:bCs/>
        </w:rPr>
        <w:t xml:space="preserve">aksem na numer </w:t>
      </w:r>
      <w:r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 </w:t>
      </w:r>
      <w:r w:rsidRPr="00BC2012">
        <w:rPr>
          <w:rFonts w:ascii="Arial" w:hAnsi="Arial" w:cs="Arial"/>
          <w:bCs/>
        </w:rPr>
        <w:t>574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57</w:t>
      </w:r>
      <w:r>
        <w:rPr>
          <w:rFonts w:ascii="Arial" w:hAnsi="Arial" w:cs="Arial"/>
          <w:bCs/>
        </w:rPr>
        <w:t xml:space="preserve"> </w:t>
      </w:r>
      <w:r w:rsidRPr="00BC2012">
        <w:rPr>
          <w:rFonts w:ascii="Arial" w:hAnsi="Arial" w:cs="Arial"/>
          <w:bCs/>
        </w:rPr>
        <w:t>29</w:t>
      </w:r>
    </w:p>
    <w:p w14:paraId="6F707A15" w14:textId="77777777" w:rsidR="00A62886" w:rsidRPr="00BC2012" w:rsidRDefault="00A62886" w:rsidP="001D73C7">
      <w:pPr>
        <w:rPr>
          <w:rFonts w:ascii="Arial" w:hAnsi="Arial" w:cs="Arial"/>
          <w:bCs/>
        </w:rPr>
      </w:pP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E4D8A" w14:textId="77777777" w:rsidR="00985E6C" w:rsidRDefault="00985E6C">
      <w:r>
        <w:separator/>
      </w:r>
    </w:p>
  </w:endnote>
  <w:endnote w:type="continuationSeparator" w:id="0">
    <w:p w14:paraId="53F08640" w14:textId="77777777" w:rsidR="00985E6C" w:rsidRDefault="0098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6244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9781C" w14:textId="77777777"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13D9" w14:textId="77777777"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8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354213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14:paraId="1134AF5E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14:paraId="2D38622C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14:paraId="671AEE3A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14:paraId="0F320269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14:paraId="0C9339BC" w14:textId="77777777"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00E9" w14:textId="77777777" w:rsidR="00985E6C" w:rsidRDefault="00985E6C">
      <w:r>
        <w:separator/>
      </w:r>
    </w:p>
  </w:footnote>
  <w:footnote w:type="continuationSeparator" w:id="0">
    <w:p w14:paraId="17C047C9" w14:textId="77777777" w:rsidR="00985E6C" w:rsidRDefault="0098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F7854"/>
    <w:rsid w:val="00121D16"/>
    <w:rsid w:val="00150073"/>
    <w:rsid w:val="0015674F"/>
    <w:rsid w:val="001A01AC"/>
    <w:rsid w:val="001D73C7"/>
    <w:rsid w:val="00212DF9"/>
    <w:rsid w:val="0025666F"/>
    <w:rsid w:val="00287ECF"/>
    <w:rsid w:val="002A2D3A"/>
    <w:rsid w:val="002D0F8D"/>
    <w:rsid w:val="002D64BE"/>
    <w:rsid w:val="002F4DB9"/>
    <w:rsid w:val="00390E5D"/>
    <w:rsid w:val="0039392A"/>
    <w:rsid w:val="003A57C4"/>
    <w:rsid w:val="003C6BC8"/>
    <w:rsid w:val="00405470"/>
    <w:rsid w:val="004172D7"/>
    <w:rsid w:val="004955F8"/>
    <w:rsid w:val="0052044C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106B"/>
    <w:rsid w:val="00877EC8"/>
    <w:rsid w:val="008A0CB6"/>
    <w:rsid w:val="008C1067"/>
    <w:rsid w:val="008D2841"/>
    <w:rsid w:val="00985E6C"/>
    <w:rsid w:val="00A02A1B"/>
    <w:rsid w:val="00A57B55"/>
    <w:rsid w:val="00A62886"/>
    <w:rsid w:val="00A80AD5"/>
    <w:rsid w:val="00AD1088"/>
    <w:rsid w:val="00AF0A2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A33F0"/>
    <w:rsid w:val="00CD18F1"/>
    <w:rsid w:val="00CD3CD0"/>
    <w:rsid w:val="00D02877"/>
    <w:rsid w:val="00D66E2D"/>
    <w:rsid w:val="00D75BBA"/>
    <w:rsid w:val="00D879C3"/>
    <w:rsid w:val="00D91D3B"/>
    <w:rsid w:val="00DA7034"/>
    <w:rsid w:val="00E234B0"/>
    <w:rsid w:val="00E23982"/>
    <w:rsid w:val="00E83583"/>
    <w:rsid w:val="00F326DD"/>
    <w:rsid w:val="00F44728"/>
    <w:rsid w:val="00F86E54"/>
    <w:rsid w:val="00F87641"/>
    <w:rsid w:val="00FA474C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D22D8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1737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Staniewski</cp:lastModifiedBy>
  <cp:revision>5</cp:revision>
  <cp:lastPrinted>2013-01-30T11:32:00Z</cp:lastPrinted>
  <dcterms:created xsi:type="dcterms:W3CDTF">2020-12-31T08:05:00Z</dcterms:created>
  <dcterms:modified xsi:type="dcterms:W3CDTF">2021-07-05T12:37:00Z</dcterms:modified>
</cp:coreProperties>
</file>